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2DB" w:rsidRPr="00A962DB" w:rsidRDefault="00A962DB" w:rsidP="00A962DB">
      <w:pPr>
        <w:jc w:val="center"/>
        <w:rPr>
          <w:b/>
          <w:bCs/>
          <w:caps/>
          <w:sz w:val="28"/>
          <w:szCs w:val="28"/>
        </w:rPr>
      </w:pPr>
      <w:r w:rsidRPr="00A962DB">
        <w:rPr>
          <w:b/>
          <w:bCs/>
          <w:caps/>
          <w:sz w:val="28"/>
          <w:szCs w:val="28"/>
        </w:rPr>
        <w:t>тематика заданий для СРОП</w:t>
      </w:r>
      <w:r>
        <w:rPr>
          <w:b/>
          <w:bCs/>
          <w:caps/>
          <w:sz w:val="28"/>
          <w:szCs w:val="28"/>
        </w:rPr>
        <w:t xml:space="preserve"> 1</w:t>
      </w:r>
    </w:p>
    <w:p w:rsidR="00A962DB" w:rsidRPr="004961FB" w:rsidRDefault="00A962DB" w:rsidP="00A962DB">
      <w:pPr>
        <w:jc w:val="both"/>
        <w:rPr>
          <w:sz w:val="28"/>
          <w:szCs w:val="28"/>
        </w:rPr>
      </w:pPr>
    </w:p>
    <w:p w:rsidR="00A962DB" w:rsidRPr="004961FB" w:rsidRDefault="00A962DB" w:rsidP="00A962DB">
      <w:pPr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>Понятие менеджмента, его роль в современных рыночных условиях.</w:t>
      </w:r>
    </w:p>
    <w:p w:rsidR="00A962DB" w:rsidRPr="004961FB" w:rsidRDefault="00A962DB" w:rsidP="00A962DB">
      <w:pPr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>Основная цель и задачи менеджмента.</w:t>
      </w:r>
    </w:p>
    <w:p w:rsidR="00A962DB" w:rsidRPr="004961FB" w:rsidRDefault="00A962DB" w:rsidP="00A962DB">
      <w:pPr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>Основные этапы развития менеджмента.</w:t>
      </w:r>
    </w:p>
    <w:p w:rsidR="00A962DB" w:rsidRPr="004961FB" w:rsidRDefault="00A962DB" w:rsidP="00A962DB">
      <w:pPr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>Основные школы управления.</w:t>
      </w:r>
    </w:p>
    <w:p w:rsidR="00A962DB" w:rsidRPr="004961FB" w:rsidRDefault="00A962DB" w:rsidP="00A962DB">
      <w:pPr>
        <w:pStyle w:val="a3"/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  <w:tab w:val="num" w:pos="1878"/>
        </w:tabs>
        <w:spacing w:after="0"/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 xml:space="preserve">Объект и субъект управления. Факторы, воздействующие на объект менеджмента. Управленческие отношения. </w:t>
      </w:r>
    </w:p>
    <w:p w:rsidR="00A962DB" w:rsidRPr="004961FB" w:rsidRDefault="00A962DB" w:rsidP="00A962DB">
      <w:pPr>
        <w:pStyle w:val="a3"/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  <w:tab w:val="num" w:pos="1878"/>
        </w:tabs>
        <w:spacing w:after="0"/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>Методы менеджмента. Направления классификации методов менеджмента. Иерархические уровни менеджмента.</w:t>
      </w:r>
    </w:p>
    <w:p w:rsidR="00A962DB" w:rsidRPr="004961FB" w:rsidRDefault="00A962DB" w:rsidP="00A962DB">
      <w:pPr>
        <w:pStyle w:val="a3"/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  <w:tab w:val="num" w:pos="1878"/>
        </w:tabs>
        <w:spacing w:after="0"/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>Виды менеджмента. Классификация видов менеджмента по признаку объекта и содержания.</w:t>
      </w:r>
    </w:p>
    <w:p w:rsidR="00A962DB" w:rsidRPr="004961FB" w:rsidRDefault="00A962DB" w:rsidP="00A962DB">
      <w:pPr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>Функции менеджмента: сущность и виды.</w:t>
      </w:r>
    </w:p>
    <w:p w:rsidR="00A962DB" w:rsidRPr="004961FB" w:rsidRDefault="00A962DB" w:rsidP="00A962DB">
      <w:pPr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 xml:space="preserve">Общие функции менеджмента: формирование целей, планирование, организация и контроль. </w:t>
      </w:r>
    </w:p>
    <w:p w:rsidR="00A962DB" w:rsidRPr="004961FB" w:rsidRDefault="00A962DB" w:rsidP="00A962DB">
      <w:pPr>
        <w:widowControl w:val="0"/>
        <w:numPr>
          <w:ilvl w:val="0"/>
          <w:numId w:val="1"/>
        </w:numPr>
        <w:tabs>
          <w:tab w:val="clear" w:pos="360"/>
          <w:tab w:val="num" w:pos="540"/>
          <w:tab w:val="left" w:pos="900"/>
        </w:tabs>
        <w:ind w:left="0" w:firstLine="0"/>
        <w:jc w:val="both"/>
        <w:rPr>
          <w:sz w:val="28"/>
          <w:szCs w:val="28"/>
        </w:rPr>
      </w:pPr>
      <w:r w:rsidRPr="004961FB">
        <w:rPr>
          <w:sz w:val="28"/>
          <w:szCs w:val="28"/>
        </w:rPr>
        <w:t>Технологические функции менеджмента: решения и коммуникации.</w:t>
      </w:r>
    </w:p>
    <w:p w:rsidR="00A962DB" w:rsidRDefault="00A962DB" w:rsidP="00A962DB">
      <w:pPr>
        <w:widowControl w:val="0"/>
        <w:tabs>
          <w:tab w:val="left" w:pos="900"/>
        </w:tabs>
        <w:jc w:val="both"/>
        <w:rPr>
          <w:sz w:val="28"/>
          <w:szCs w:val="28"/>
        </w:rPr>
      </w:pPr>
    </w:p>
    <w:p w:rsidR="00A962DB" w:rsidRPr="00A962DB" w:rsidRDefault="00A962DB" w:rsidP="00A962DB">
      <w:pPr>
        <w:widowControl w:val="0"/>
        <w:tabs>
          <w:tab w:val="left" w:pos="900"/>
        </w:tabs>
        <w:jc w:val="both"/>
        <w:rPr>
          <w:b/>
          <w:sz w:val="28"/>
          <w:szCs w:val="28"/>
        </w:rPr>
      </w:pPr>
    </w:p>
    <w:p w:rsidR="00A962DB" w:rsidRPr="004961FB" w:rsidRDefault="00A962DB" w:rsidP="00A962DB">
      <w:pPr>
        <w:widowControl w:val="0"/>
        <w:tabs>
          <w:tab w:val="left" w:pos="900"/>
        </w:tabs>
        <w:jc w:val="both"/>
        <w:rPr>
          <w:sz w:val="28"/>
          <w:szCs w:val="28"/>
        </w:rPr>
      </w:pPr>
      <w:bookmarkStart w:id="0" w:name="_GoBack"/>
      <w:bookmarkEnd w:id="0"/>
    </w:p>
    <w:sectPr w:rsidR="00A962DB" w:rsidRPr="0049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573"/>
    <w:rsid w:val="001A4573"/>
    <w:rsid w:val="001A7392"/>
    <w:rsid w:val="002E5E34"/>
    <w:rsid w:val="002F6C49"/>
    <w:rsid w:val="00433513"/>
    <w:rsid w:val="00A962DB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2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962D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962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A962DB"/>
    <w:pPr>
      <w:spacing w:after="120"/>
    </w:pPr>
  </w:style>
  <w:style w:type="character" w:customStyle="1" w:styleId="a6">
    <w:name w:val="Основной текст Знак"/>
    <w:basedOn w:val="a0"/>
    <w:link w:val="a5"/>
    <w:rsid w:val="00A962D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2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962D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962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A962DB"/>
    <w:pPr>
      <w:spacing w:after="120"/>
    </w:pPr>
  </w:style>
  <w:style w:type="character" w:customStyle="1" w:styleId="a6">
    <w:name w:val="Основной текст Знак"/>
    <w:basedOn w:val="a0"/>
    <w:link w:val="a5"/>
    <w:rsid w:val="00A962D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2016-10-01T03:11:00Z</dcterms:created>
  <dcterms:modified xsi:type="dcterms:W3CDTF">2016-10-01T03:11:00Z</dcterms:modified>
</cp:coreProperties>
</file>